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widowControl w:val="false"/>
        <w:shd w:val="clear" w:fill="auto"/>
        <w:ind w:hanging="0" w:left="4245" w:right="-6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pageBreakBefore w:val="false"/>
        <w:widowControl w:val="false"/>
        <w:shd w:val="clear" w:fill="auto"/>
        <w:tabs>
          <w:tab w:val="clear" w:pos="720"/>
          <w:tab w:val="center" w:pos="4320" w:leader="none"/>
          <w:tab w:val="right" w:pos="8640" w:leader="none"/>
        </w:tabs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Ravimiamet</w:t>
      </w:r>
    </w:p>
    <w:p>
      <w:pPr>
        <w:pStyle w:val="Normal1"/>
        <w:pageBreakBefore w:val="false"/>
        <w:widowControl w:val="false"/>
        <w:shd w:val="clear" w:fill="auto"/>
        <w:tabs>
          <w:tab w:val="clear" w:pos="720"/>
          <w:tab w:val="center" w:pos="4320" w:leader="none"/>
          <w:tab w:val="right" w:pos="8640" w:leader="none"/>
        </w:tabs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Nooruse 1, Tartu 50411</w:t>
      </w:r>
    </w:p>
    <w:p>
      <w:pPr>
        <w:pStyle w:val="Normal1"/>
        <w:pageBreakBefore w:val="false"/>
        <w:widowControl w:val="false"/>
        <w:shd w:val="clear" w:fill="auto"/>
        <w:tabs>
          <w:tab w:val="clear" w:pos="720"/>
          <w:tab w:val="center" w:pos="4320" w:leader="none"/>
          <w:tab w:val="right" w:pos="8640" w:leader="none"/>
        </w:tabs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Tel: 7 374 140</w:t>
      </w:r>
    </w:p>
    <w:p>
      <w:pPr>
        <w:pStyle w:val="Normal1"/>
        <w:pageBreakBefore w:val="false"/>
        <w:widowControl w:val="false"/>
        <w:shd w:val="clear" w:fill="auto"/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Faks: 7 374 152</w:t>
      </w:r>
    </w:p>
    <w:p>
      <w:pPr>
        <w:pStyle w:val="Normal1"/>
        <w:pageBreakBefore w:val="false"/>
        <w:widowControl w:val="false"/>
        <w:shd w:val="clear" w:fill="auto"/>
        <w:ind w:firstLine="708" w:left="2832" w:right="-6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</w:r>
    </w:p>
    <w:p>
      <w:pPr>
        <w:pStyle w:val="Normal1"/>
        <w:pageBreakBefore w:val="false"/>
        <w:widowControl w:val="false"/>
        <w:shd w:val="clear" w:fill="auto"/>
        <w:ind w:firstLine="708" w:left="2832" w:right="-6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pageBreakBefore w:val="false"/>
        <w:widowControl w:val="false"/>
        <w:shd w:val="clear" w:fill="auto"/>
        <w:ind w:hanging="0" w:left="0" w:right="-6"/>
        <w:rPr>
          <w:rFonts w:ascii="Arial" w:hAnsi="Arial" w:eastAsia="Arial" w:cs="Arial"/>
          <w:b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b/>
          <w:caps w:val="false"/>
          <w:smallCaps w:val="false"/>
          <w:sz w:val="22"/>
          <w:szCs w:val="22"/>
        </w:rPr>
        <w:t>TAOTLUS MÜÜGILOATA RA</w:t>
      </w:r>
      <w:r>
        <w:rPr>
          <w:rFonts w:eastAsia="Arial" w:cs="Arial" w:ascii="Arial" w:hAnsi="Arial"/>
          <w:b/>
          <w:sz w:val="22"/>
          <w:szCs w:val="22"/>
        </w:rPr>
        <w:t>VIMI KASUTAMISEKS</w:t>
      </w:r>
    </w:p>
    <w:p>
      <w:pPr>
        <w:pStyle w:val="Normal1"/>
        <w:widowControl w:val="false"/>
        <w:ind w:right="-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ind w:right="-6"/>
        <w:jc w:val="left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Toimeaine: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glükoos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Ravimi nimetus:</w:t>
      </w:r>
      <w:r>
        <w:rPr>
          <w:rFonts w:eastAsia="Arial" w:cs="Arial" w:ascii="Arial" w:hAnsi="Arial"/>
          <w:sz w:val="22"/>
          <w:szCs w:val="22"/>
        </w:rPr>
        <w:t xml:space="preserve"> GLUCOSE 40% B.BRAUN 10ML N20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Ravimvorm ja toimeainete sisaldus: </w:t>
      </w:r>
      <w:r>
        <w:rPr>
          <w:rFonts w:eastAsia="Arial" w:cs="Arial" w:ascii="Arial" w:hAnsi="Arial"/>
          <w:sz w:val="22"/>
          <w:szCs w:val="22"/>
        </w:rPr>
        <w:t>infusioonilahuse konsentraat. Glükoosi 400mg/ml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Loomaliik</w:t>
      </w:r>
      <w:r>
        <w:rPr>
          <w:rFonts w:eastAsia="Arial" w:cs="Arial" w:ascii="Arial" w:hAnsi="Arial"/>
          <w:sz w:val="22"/>
          <w:szCs w:val="22"/>
        </w:rPr>
        <w:t>: kass, koer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Näidustus</w:t>
      </w:r>
      <w:r>
        <w:rPr>
          <w:rFonts w:eastAsia="Arial" w:cs="Arial" w:ascii="Arial" w:hAnsi="Arial"/>
          <w:sz w:val="22"/>
          <w:szCs w:val="22"/>
        </w:rPr>
        <w:t>: hüpoglükeemia korral vere glükoosisisalduse normaliseerimiseks või hüpoglükeemia ennetuseks, eluohtliku hüperkaleemia korral kaalumitaseme alandamiseks koos teiste ravimitega.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Põhjendus müügiloata humaanravimi kasutamiseks:</w:t>
      </w:r>
      <w:r>
        <w:rPr>
          <w:rFonts w:eastAsia="Arial" w:cs="Arial" w:ascii="Arial" w:hAnsi="Arial"/>
          <w:sz w:val="22"/>
          <w:szCs w:val="22"/>
        </w:rPr>
        <w:t xml:space="preserve"> müügiloaga on 5% glükoosilahus, mis on hüpotooniline ehk ei sobi patsiendile, kes on ka dehüdreeritud. 40% glükoosi konsentraadist on võimalik valmistada isotooniline 5% glükoosilahus, mis sobib i.v manustamiseks. 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Taotletava ravimi kogus: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4</w:t>
      </w:r>
      <w:r>
        <w:rPr>
          <w:rFonts w:eastAsia="Arial" w:cs="Arial" w:ascii="Arial" w:hAnsi="Arial"/>
          <w:sz w:val="22"/>
          <w:szCs w:val="22"/>
        </w:rPr>
        <w:t>0 10 milliliitrist ampulli (</w:t>
      </w:r>
      <w:r>
        <w:rPr>
          <w:rFonts w:eastAsia="Arial" w:cs="Arial" w:ascii="Arial" w:hAnsi="Arial"/>
          <w:sz w:val="22"/>
          <w:szCs w:val="22"/>
        </w:rPr>
        <w:t>2</w:t>
      </w:r>
      <w:r>
        <w:rPr>
          <w:rFonts w:eastAsia="Arial" w:cs="Arial" w:ascii="Arial" w:hAnsi="Arial"/>
          <w:sz w:val="22"/>
          <w:szCs w:val="22"/>
        </w:rPr>
        <w:t xml:space="preserve"> karpi N20) 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hanging="0" w:left="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Maarja Roosileht</w:t>
        <w:br/>
        <w:t>Loomaarst, tegevusloa number 0982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hanging="0" w:left="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hanging="0" w:left="0" w:right="-6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Eesti Veterinaaria Kliinikum</w:t>
        <w:br/>
        <w:t>Töökoha, loomakliiniku aadress: Lääne-Ringtee 35, Tartu 50105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t-EE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i/>
      <w:caps w:val="false"/>
      <w:smallCaps w:val="false"/>
      <w:sz w:val="28"/>
      <w:szCs w:val="28"/>
    </w:rPr>
  </w:style>
  <w:style w:type="paragraph" w:styleId="Heading3">
    <w:name w:val="Heading 3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26"/>
      <w:szCs w:val="26"/>
    </w:rPr>
  </w:style>
  <w:style w:type="paragraph" w:styleId="Heading4">
    <w:name w:val="Heading 4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b/>
      <w:caps w:val="false"/>
      <w:smallCaps w:val="false"/>
      <w:sz w:val="28"/>
      <w:szCs w:val="28"/>
    </w:rPr>
  </w:style>
  <w:style w:type="paragraph" w:styleId="Heading5">
    <w:name w:val="Heading 5"/>
    <w:basedOn w:val="Normal1"/>
    <w:next w:val="Normal1"/>
    <w:qFormat/>
    <w:pPr>
      <w:pageBreakBefore w:val="false"/>
      <w:shd w:val="clear" w:fill="auto"/>
      <w:spacing w:lineRule="auto" w:line="240" w:before="240" w:after="60"/>
    </w:pPr>
    <w:rPr>
      <w:b/>
      <w:i/>
      <w:caps w:val="false"/>
      <w:smallCaps w:val="false"/>
      <w:sz w:val="26"/>
      <w:szCs w:val="26"/>
    </w:rPr>
  </w:style>
  <w:style w:type="paragraph" w:styleId="Heading6">
    <w:name w:val="Heading 6"/>
    <w:basedOn w:val="Normal1"/>
    <w:next w:val="Normal1"/>
    <w:qFormat/>
    <w:pPr>
      <w:pageBreakBefore w:val="false"/>
      <w:shd w:val="clear" w:fill="auto"/>
      <w:spacing w:lineRule="auto" w:line="240" w:before="240" w:after="60"/>
    </w:pPr>
    <w:rPr>
      <w:b/>
      <w:caps w:val="false"/>
      <w:smallCaps w:val="false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t-EE" w:eastAsia="zh-CN" w:bidi="hi-IN"/>
    </w:rPr>
  </w:style>
  <w:style w:type="paragraph" w:styleId="Title">
    <w:name w:val="Title"/>
    <w:basedOn w:val="Normal1"/>
    <w:next w:val="Normal1"/>
    <w:qFormat/>
    <w:pPr>
      <w:pageBreakBefore w:val="false"/>
      <w:shd w:val="clear" w:fill="auto"/>
      <w:spacing w:lineRule="auto" w:line="240" w:before="240" w:after="60"/>
      <w:jc w:val="center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Subtitle">
    <w:name w:val="Subtitle"/>
    <w:basedOn w:val="Normal1"/>
    <w:next w:val="Normal1"/>
    <w:qFormat/>
    <w:pPr>
      <w:pageBreakBefore w:val="false"/>
      <w:shd w:val="clear" w:fill="auto"/>
      <w:spacing w:lineRule="auto" w:line="240" w:before="0" w:after="60"/>
      <w:jc w:val="center"/>
    </w:pPr>
    <w:rPr>
      <w:rFonts w:ascii="Arial" w:hAnsi="Arial" w:eastAsia="Arial" w:cs="Arial"/>
      <w:caps w:val="false"/>
      <w:smallCaps w:val="fals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LibreOffice/7.6.6.3$Windows_X86_64 LibreOffice_project/d97b2716a9a4a2ce1391dee1765565ea469b0ae7</Application>
  <AppVersion>15.0000</AppVersion>
  <Pages>1</Pages>
  <Words>112</Words>
  <Characters>819</Characters>
  <CharactersWithSpaces>919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2024-05-15T13:01:21Z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